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0FBF73C0"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147DF2">
              <w:rPr>
                <w:noProof/>
                <w:webHidden/>
              </w:rPr>
              <w:t>2</w:t>
            </w:r>
            <w:r w:rsidR="00671614">
              <w:rPr>
                <w:noProof/>
                <w:webHidden/>
              </w:rPr>
              <w:fldChar w:fldCharType="end"/>
            </w:r>
          </w:hyperlink>
        </w:p>
        <w:p w14:paraId="2AA70EC4" w14:textId="5643BF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147DF2">
              <w:rPr>
                <w:noProof/>
                <w:webHidden/>
              </w:rPr>
              <w:t>6</w:t>
            </w:r>
            <w:r>
              <w:rPr>
                <w:noProof/>
                <w:webHidden/>
              </w:rPr>
              <w:fldChar w:fldCharType="end"/>
            </w:r>
          </w:hyperlink>
        </w:p>
        <w:p w14:paraId="65EE4C91" w14:textId="449CC49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147DF2">
              <w:rPr>
                <w:noProof/>
                <w:webHidden/>
              </w:rPr>
              <w:t>15</w:t>
            </w:r>
            <w:r>
              <w:rPr>
                <w:noProof/>
                <w:webHidden/>
              </w:rPr>
              <w:fldChar w:fldCharType="end"/>
            </w:r>
          </w:hyperlink>
        </w:p>
        <w:p w14:paraId="01FC4EF1" w14:textId="37AE1AD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147DF2">
              <w:rPr>
                <w:noProof/>
                <w:webHidden/>
              </w:rPr>
              <w:t>17</w:t>
            </w:r>
            <w:r>
              <w:rPr>
                <w:noProof/>
                <w:webHidden/>
              </w:rPr>
              <w:fldChar w:fldCharType="end"/>
            </w:r>
          </w:hyperlink>
        </w:p>
        <w:p w14:paraId="476D151E" w14:textId="32B814A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147DF2">
              <w:rPr>
                <w:noProof/>
                <w:webHidden/>
              </w:rPr>
              <w:t>21</w:t>
            </w:r>
            <w:r>
              <w:rPr>
                <w:noProof/>
                <w:webHidden/>
              </w:rPr>
              <w:fldChar w:fldCharType="end"/>
            </w:r>
          </w:hyperlink>
        </w:p>
        <w:p w14:paraId="3ED00820" w14:textId="1A3AAAD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147DF2">
              <w:rPr>
                <w:noProof/>
                <w:webHidden/>
              </w:rPr>
              <w:t>26</w:t>
            </w:r>
            <w:r>
              <w:rPr>
                <w:noProof/>
                <w:webHidden/>
              </w:rPr>
              <w:fldChar w:fldCharType="end"/>
            </w:r>
          </w:hyperlink>
        </w:p>
        <w:p w14:paraId="4DD49781" w14:textId="52C83883"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147DF2">
              <w:rPr>
                <w:noProof/>
                <w:webHidden/>
              </w:rPr>
              <w:t>30</w:t>
            </w:r>
            <w:r>
              <w:rPr>
                <w:noProof/>
                <w:webHidden/>
              </w:rPr>
              <w:fldChar w:fldCharType="end"/>
            </w:r>
          </w:hyperlink>
        </w:p>
        <w:p w14:paraId="6FC50E92" w14:textId="6222245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147DF2">
              <w:rPr>
                <w:noProof/>
                <w:webHidden/>
              </w:rPr>
              <w:t>34</w:t>
            </w:r>
            <w:r>
              <w:rPr>
                <w:noProof/>
                <w:webHidden/>
              </w:rPr>
              <w:fldChar w:fldCharType="end"/>
            </w:r>
          </w:hyperlink>
        </w:p>
        <w:p w14:paraId="75CCE7A7" w14:textId="6574C64C"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147DF2">
              <w:rPr>
                <w:noProof/>
                <w:webHidden/>
              </w:rPr>
              <w:t>36</w:t>
            </w:r>
            <w:r>
              <w:rPr>
                <w:noProof/>
                <w:webHidden/>
              </w:rPr>
              <w:fldChar w:fldCharType="end"/>
            </w:r>
          </w:hyperlink>
        </w:p>
        <w:p w14:paraId="50DFF22B" w14:textId="2539680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147DF2">
              <w:rPr>
                <w:noProof/>
                <w:webHidden/>
              </w:rPr>
              <w:t>40</w:t>
            </w:r>
            <w:r>
              <w:rPr>
                <w:noProof/>
                <w:webHidden/>
              </w:rPr>
              <w:fldChar w:fldCharType="end"/>
            </w:r>
          </w:hyperlink>
        </w:p>
        <w:p w14:paraId="3A5A493E" w14:textId="579393B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147DF2">
              <w:rPr>
                <w:noProof/>
                <w:webHidden/>
              </w:rPr>
              <w:t>44</w:t>
            </w:r>
            <w:r>
              <w:rPr>
                <w:noProof/>
                <w:webHidden/>
              </w:rPr>
              <w:fldChar w:fldCharType="end"/>
            </w:r>
          </w:hyperlink>
        </w:p>
        <w:p w14:paraId="34B89F66" w14:textId="7BF3854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147DF2">
              <w:rPr>
                <w:noProof/>
                <w:webHidden/>
              </w:rPr>
              <w:t>53</w:t>
            </w:r>
            <w:r>
              <w:rPr>
                <w:noProof/>
                <w:webHidden/>
              </w:rPr>
              <w:fldChar w:fldCharType="end"/>
            </w:r>
          </w:hyperlink>
        </w:p>
        <w:p w14:paraId="29C7D7A9" w14:textId="55F9324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147DF2">
              <w:rPr>
                <w:noProof/>
                <w:webHidden/>
              </w:rPr>
              <w:t>59</w:t>
            </w:r>
            <w:r>
              <w:rPr>
                <w:noProof/>
                <w:webHidden/>
              </w:rPr>
              <w:fldChar w:fldCharType="end"/>
            </w:r>
          </w:hyperlink>
        </w:p>
        <w:p w14:paraId="72A92C6F" w14:textId="58F065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147DF2">
              <w:rPr>
                <w:noProof/>
                <w:webHidden/>
              </w:rPr>
              <w:t>64</w:t>
            </w:r>
            <w:r>
              <w:rPr>
                <w:noProof/>
                <w:webHidden/>
              </w:rPr>
              <w:fldChar w:fldCharType="end"/>
            </w:r>
          </w:hyperlink>
        </w:p>
        <w:p w14:paraId="5F1A8772" w14:textId="148F98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147DF2">
              <w:rPr>
                <w:noProof/>
                <w:webHidden/>
              </w:rPr>
              <w:t>67</w:t>
            </w:r>
            <w:r>
              <w:rPr>
                <w:noProof/>
                <w:webHidden/>
              </w:rPr>
              <w:fldChar w:fldCharType="end"/>
            </w:r>
          </w:hyperlink>
        </w:p>
        <w:p w14:paraId="17CB1AA0" w14:textId="233D5EE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147DF2">
              <w:rPr>
                <w:noProof/>
                <w:webHidden/>
              </w:rPr>
              <w:t>74</w:t>
            </w:r>
            <w:r>
              <w:rPr>
                <w:noProof/>
                <w:webHidden/>
              </w:rPr>
              <w:fldChar w:fldCharType="end"/>
            </w:r>
          </w:hyperlink>
        </w:p>
        <w:p w14:paraId="65C9296A" w14:textId="0D3D43C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147DF2">
              <w:rPr>
                <w:noProof/>
                <w:webHidden/>
              </w:rPr>
              <w:t>84</w:t>
            </w:r>
            <w:r>
              <w:rPr>
                <w:noProof/>
                <w:webHidden/>
              </w:rPr>
              <w:fldChar w:fldCharType="end"/>
            </w:r>
          </w:hyperlink>
        </w:p>
        <w:p w14:paraId="7146B7AC" w14:textId="65026DB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147DF2">
              <w:rPr>
                <w:noProof/>
                <w:webHidden/>
              </w:rPr>
              <w:t>88</w:t>
            </w:r>
            <w:r>
              <w:rPr>
                <w:noProof/>
                <w:webHidden/>
              </w:rPr>
              <w:fldChar w:fldCharType="end"/>
            </w:r>
          </w:hyperlink>
        </w:p>
        <w:p w14:paraId="41013E77" w14:textId="5DB62A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147DF2">
              <w:rPr>
                <w:noProof/>
                <w:webHidden/>
              </w:rPr>
              <w:t>90</w:t>
            </w:r>
            <w:r>
              <w:rPr>
                <w:noProof/>
                <w:webHidden/>
              </w:rPr>
              <w:fldChar w:fldCharType="end"/>
            </w:r>
          </w:hyperlink>
        </w:p>
        <w:p w14:paraId="67C6342B" w14:textId="655DD46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147DF2">
              <w:rPr>
                <w:noProof/>
                <w:webHidden/>
              </w:rPr>
              <w:t>95</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These techniques are powerful and can make your code super efficient!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For example, the following instruction is equivalent to the instruction shl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For example, the following instruction is equivalent to the instruction shl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r w:rsidRPr="00962D6D">
        <w:t>dest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r w:rsidRPr="002F6994">
        <w:rPr>
          <w:b/>
          <w:bCs/>
        </w:rPr>
        <w:t>dest</w:t>
      </w:r>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(array[2])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(array[1])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(array[0])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ebp / mov ebp, esp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mov ebx,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mov ecx,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r w:rsidRPr="00AE7EA2">
        <w:t>shl eax, 1 → shift left, doubling EAX each time.</w:t>
      </w:r>
    </w:p>
    <w:p w14:paraId="3B198B36" w14:textId="77777777" w:rsidR="00AE7EA2" w:rsidRPr="00AE7EA2" w:rsidRDefault="00AE7EA2" w:rsidP="00AE7EA2">
      <w:pPr>
        <w:numPr>
          <w:ilvl w:val="1"/>
          <w:numId w:val="94"/>
        </w:numPr>
      </w:pPr>
      <w:r w:rsidRPr="00AE7EA2">
        <w:t>test ebx,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we add eax, ebx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dec ecx / jnz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mov esp, ebp / pop ebp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Example 2 – Using BinToAsc</w:t>
      </w:r>
    </w:p>
    <w:p w14:paraId="73336375" w14:textId="12826022" w:rsidR="00366C46" w:rsidRPr="00AF5D6A" w:rsidRDefault="00AF5D6A" w:rsidP="00AF5D6A">
      <w:r w:rsidRPr="00AF5D6A">
        <w:t xml:space="preserve">This snippet demonstrates how to call the </w:t>
      </w:r>
      <w:r w:rsidRPr="00AF5D6A">
        <w:rPr>
          <w:b/>
          <w:bCs/>
        </w:rPr>
        <w:t>BinToAsc</w:t>
      </w:r>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r w:rsidRPr="00156976">
        <w:rPr>
          <w:b/>
          <w:bCs/>
        </w:rPr>
        <w:t>BinToAsc</w:t>
      </w:r>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shr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r w:rsidRPr="00147DF2">
        <w:rPr>
          <w:b/>
          <w:bCs/>
        </w:rPr>
        <w:t>EDX:EAX</w:t>
      </w:r>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r w:rsidRPr="00A178C2">
        <w:rPr>
          <w:b/>
          <w:bCs/>
        </w:rPr>
        <w:t>EDX:EAX</w:t>
      </w:r>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The result is a 128-bit product, which is stored in the RDX:RAX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Multiplies the operand by itself and stores the full result in the implicit destination registers (for example, AX, DX:AX, or EDX:EAX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r w:rsidRPr="00EA05CA">
        <w:rPr>
          <w:b/>
          <w:bCs/>
        </w:rPr>
        <w:t>EDX:EAX</w:t>
      </w:r>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r w:rsidRPr="008D7737">
        <w:rPr>
          <w:b/>
          <w:bCs/>
        </w:rPr>
        <w:t>EDX:EAX</w:t>
      </w:r>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r w:rsidRPr="008D7737">
        <w:rPr>
          <w:b/>
          <w:bCs/>
        </w:rPr>
        <w:t>EDX:EAX</w:t>
      </w:r>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demonstrates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r w:rsidRPr="006965C6">
        <w:rPr>
          <w:b/>
          <w:bCs/>
        </w:rPr>
        <w:t>RDX:RAX</w:t>
      </w:r>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1A422949" w14:textId="77777777" w:rsidR="00210677" w:rsidRPr="00210677" w:rsidRDefault="00210677" w:rsidP="00210677">
      <w:r w:rsidRPr="00210677">
        <w:t>The code example you provided shows how to use the GetMseconds procedure in the Irvine32 library to measure the execution time of a program.</w:t>
      </w:r>
    </w:p>
    <w:p w14:paraId="7736A22B" w14:textId="77777777" w:rsidR="00210677" w:rsidRPr="00210677" w:rsidRDefault="00210677" w:rsidP="00210677">
      <w:r w:rsidRPr="00210677">
        <w:t xml:space="preserve">The </w:t>
      </w:r>
      <w:r w:rsidRPr="00210677">
        <w:rPr>
          <w:b/>
          <w:bCs/>
        </w:rPr>
        <w:t>GetMseconds procedure</w:t>
      </w:r>
      <w:r w:rsidRPr="00210677">
        <w:t xml:space="preserve"> returns the number of system milliseconds that have elapsed since midnight.</w:t>
      </w:r>
    </w:p>
    <w:p w14:paraId="05F844DC" w14:textId="77777777" w:rsidR="00210677" w:rsidRPr="00210677" w:rsidRDefault="00210677" w:rsidP="00210677">
      <w:r w:rsidRPr="00210677">
        <w:t>To measure the execution time of a program, you would first call the GetMseconds procedure to record the start time.</w:t>
      </w:r>
    </w:p>
    <w:p w14:paraId="20765B81" w14:textId="77777777" w:rsidR="00210677" w:rsidRPr="00210677" w:rsidRDefault="00210677" w:rsidP="00210677">
      <w:r w:rsidRPr="00210677">
        <w:t>Then, you would call the program whose execution time you wish to measure. Finally, you would call the GetMseconds procedure again to record the end time.</w:t>
      </w:r>
    </w:p>
    <w:p w14:paraId="77A12473" w14:textId="77777777" w:rsidR="00210677" w:rsidRPr="00210677" w:rsidRDefault="00210677" w:rsidP="00210677">
      <w:r w:rsidRPr="00210677">
        <w:t>The difference between the end time and the start time is the execution time of the program.</w:t>
      </w:r>
    </w:p>
    <w:p w14:paraId="7C003FA4" w14:textId="77777777" w:rsidR="00210677" w:rsidRPr="00210677" w:rsidRDefault="00210677" w:rsidP="00210677">
      <w:r w:rsidRPr="00210677">
        <w:t>The following code example shows how to use the GetMseconds procedure to measure the execution time of a simple program:</w:t>
      </w:r>
    </w:p>
    <w:p w14:paraId="30967E20" w14:textId="761F964C" w:rsidR="00210677" w:rsidRPr="00210677" w:rsidRDefault="00210677" w:rsidP="00210677">
      <w:r w:rsidRPr="00210677">
        <w:rPr>
          <w:noProof/>
        </w:rPr>
        <w:lastRenderedPageBreak/>
        <w:drawing>
          <wp:inline distT="0" distB="0" distL="0" distR="0" wp14:anchorId="70F1FFFF" wp14:editId="5CDF1B1A">
            <wp:extent cx="5943600" cy="3479165"/>
            <wp:effectExtent l="0" t="0" r="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8715BBB" w14:textId="77777777" w:rsidR="00210677" w:rsidRPr="00210677" w:rsidRDefault="00210677" w:rsidP="00210677">
      <w:r w:rsidRPr="00210677">
        <w:t xml:space="preserve">The </w:t>
      </w:r>
      <w:r w:rsidRPr="00210677">
        <w:rPr>
          <w:b/>
          <w:bCs/>
        </w:rPr>
        <w:t>variable procTime</w:t>
      </w:r>
      <w:r w:rsidRPr="00210677">
        <w:t xml:space="preserve"> will now contain the execution time of the program, in milliseconds.</w:t>
      </w:r>
    </w:p>
    <w:p w14:paraId="4FD8E10F" w14:textId="77777777" w:rsidR="00210677" w:rsidRPr="00210677" w:rsidRDefault="00210677" w:rsidP="00210677">
      <w:r w:rsidRPr="00210677">
        <w:t>You can use this technique to measure the execution time of any program, regardless of its complexity.</w:t>
      </w:r>
    </w:p>
    <w:p w14:paraId="4E3EEB45" w14:textId="77777777" w:rsidR="00210677" w:rsidRPr="00210677" w:rsidRDefault="00210677" w:rsidP="00210677">
      <w:r w:rsidRPr="00210677">
        <w:t>However, it is important to note that the overhead of calling the GetMseconds procedure twice is insignificant when compared to the execution time of most programs.</w:t>
      </w:r>
    </w:p>
    <w:p w14:paraId="5ED48258" w14:textId="77777777" w:rsidR="00210677" w:rsidRPr="00210677" w:rsidRDefault="00210677" w:rsidP="00210677">
      <w:r w:rsidRPr="00210677">
        <w:t>------------------------------------</w:t>
      </w:r>
    </w:p>
    <w:p w14:paraId="1999405D" w14:textId="77777777" w:rsidR="00210677" w:rsidRPr="00210677" w:rsidRDefault="00210677" w:rsidP="00210677">
      <w:pPr>
        <w:rPr>
          <w:b/>
          <w:bCs/>
          <w:i/>
          <w:iCs/>
        </w:rPr>
      </w:pPr>
      <w:r w:rsidRPr="00210677">
        <w:rPr>
          <w:b/>
          <w:bCs/>
          <w:i/>
          <w:iCs/>
        </w:rPr>
        <w:t>Relative Performance</w:t>
      </w:r>
    </w:p>
    <w:p w14:paraId="2746F3D2" w14:textId="77777777" w:rsidR="00210677" w:rsidRPr="00210677" w:rsidRDefault="00210677" w:rsidP="00210677">
      <w:r w:rsidRPr="00210677">
        <w:t>You can also use the GetMseconds procedure to measure the relative performance of two different code implementations.</w:t>
      </w:r>
    </w:p>
    <w:p w14:paraId="6804966E" w14:textId="77777777" w:rsidR="00210677" w:rsidRPr="00210677" w:rsidRDefault="00210677" w:rsidP="00210677">
      <w:r w:rsidRPr="00210677">
        <w:t>To do this, you would measure the execution time of each implementation and then divide the execution time of the first implementation by the execution time of the second implementation.</w:t>
      </w:r>
    </w:p>
    <w:p w14:paraId="130BDD52" w14:textId="77777777" w:rsidR="00210677" w:rsidRPr="00210677" w:rsidRDefault="00210677" w:rsidP="00210677">
      <w:r w:rsidRPr="00210677">
        <w:t>The result will be a number that indicates the relative performance of the two implementations.</w:t>
      </w:r>
    </w:p>
    <w:p w14:paraId="493640B8" w14:textId="77777777" w:rsidR="00210677" w:rsidRPr="00210677" w:rsidRDefault="00210677" w:rsidP="00210677">
      <w:r w:rsidRPr="00210677">
        <w:t>For example, the following code example shows how to measure the relative performance of two different sorting algorithms:</w:t>
      </w:r>
    </w:p>
    <w:p w14:paraId="415DB9F2" w14:textId="10069B06" w:rsidR="00210677" w:rsidRPr="00210677" w:rsidRDefault="00210677" w:rsidP="00210677">
      <w:r w:rsidRPr="00210677">
        <w:rPr>
          <w:noProof/>
        </w:rPr>
        <w:lastRenderedPageBreak/>
        <w:drawing>
          <wp:inline distT="0" distB="0" distL="0" distR="0" wp14:anchorId="0EF6DBA4" wp14:editId="69A23CE2">
            <wp:extent cx="5943600" cy="53778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377815"/>
                    </a:xfrm>
                    <a:prstGeom prst="rect">
                      <a:avLst/>
                    </a:prstGeom>
                    <a:noFill/>
                    <a:ln>
                      <a:noFill/>
                    </a:ln>
                  </pic:spPr>
                </pic:pic>
              </a:graphicData>
            </a:graphic>
          </wp:inline>
        </w:drawing>
      </w:r>
    </w:p>
    <w:p w14:paraId="43B3505B" w14:textId="77777777" w:rsidR="00210677" w:rsidRPr="00210677" w:rsidRDefault="00210677" w:rsidP="00210677">
      <w:r w:rsidRPr="00210677">
        <w:t>The EAX register will now contain the relative performance of the two sorting algorithms. A value of 1.0 indicates that the two sorting algorithms have the same performance.</w:t>
      </w:r>
    </w:p>
    <w:p w14:paraId="511E8BEC" w14:textId="77777777" w:rsidR="00210677" w:rsidRPr="00210677" w:rsidRDefault="00210677" w:rsidP="00210677">
      <w:r w:rsidRPr="00210677">
        <w:t>A value greater than 1.0 indicates that the first sorting algorithm is faster than the second sorting algorithm. A value less than 1.0 indicates that the first sorting algorithm is slower than the second sorting algorithm.</w:t>
      </w:r>
    </w:p>
    <w:p w14:paraId="1BEAC6E9" w14:textId="77777777" w:rsidR="00210677" w:rsidRPr="00210677" w:rsidRDefault="00210677" w:rsidP="00210677">
      <w:r w:rsidRPr="00210677">
        <w:t>You can use this technique to measure the relative performance of any two code implementations, regardless of their complexity.</w:t>
      </w:r>
    </w:p>
    <w:p w14:paraId="18DD9AE2" w14:textId="77777777" w:rsidR="00210677" w:rsidRPr="00210677" w:rsidRDefault="00210677" w:rsidP="00210677">
      <w:r w:rsidRPr="00210677">
        <w:t>-----------------------------------------</w:t>
      </w:r>
    </w:p>
    <w:p w14:paraId="088B9976" w14:textId="77777777" w:rsidR="00210677" w:rsidRPr="00210677" w:rsidRDefault="00210677" w:rsidP="00210677">
      <w:pPr>
        <w:rPr>
          <w:b/>
          <w:bCs/>
          <w:i/>
          <w:iCs/>
        </w:rPr>
      </w:pPr>
      <w:r w:rsidRPr="00210677">
        <w:rPr>
          <w:b/>
          <w:bCs/>
          <w:i/>
          <w:iCs/>
        </w:rPr>
        <w:t>Comparing MUL and IMUL to Bit Shifting in Depth</w:t>
      </w:r>
    </w:p>
    <w:p w14:paraId="6E8AF0AC" w14:textId="77777777" w:rsidR="00210677" w:rsidRPr="00210677" w:rsidRDefault="00210677" w:rsidP="00210677">
      <w:r w:rsidRPr="00210677">
        <w:t>In older x86 processors, there was a significant difference in performance between multiplication by bit shifting and multiplication using the MUL and IMUL instructions.</w:t>
      </w:r>
    </w:p>
    <w:p w14:paraId="633FE826" w14:textId="77777777" w:rsidR="00210677" w:rsidRPr="00210677" w:rsidRDefault="00210677" w:rsidP="00210677">
      <w:r w:rsidRPr="00210677">
        <w:lastRenderedPageBreak/>
        <w:t>However, in recent processors, Intel has managed to greatly optimize the MUL and IMUL instructions, so that they now have the same performance as bit shifting for multiplication by powers of two.</w:t>
      </w:r>
    </w:p>
    <w:p w14:paraId="25B9E8C7" w14:textId="77777777" w:rsidR="00210677" w:rsidRPr="00210677" w:rsidRDefault="00210677" w:rsidP="00210677">
      <w:r w:rsidRPr="00210677">
        <w:t>The following code shows two procedures for multiplying a number by 36 using bit shifting and the MUL instruction:</w:t>
      </w:r>
    </w:p>
    <w:p w14:paraId="6823CE24" w14:textId="30CDA604" w:rsidR="00210677" w:rsidRPr="00210677" w:rsidRDefault="00210677" w:rsidP="00210677">
      <w:r w:rsidRPr="00210677">
        <w:rPr>
          <w:noProof/>
        </w:rPr>
        <w:drawing>
          <wp:inline distT="0" distB="0" distL="0" distR="0" wp14:anchorId="2F54DBC0" wp14:editId="5788A924">
            <wp:extent cx="5257800" cy="5924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7800" cy="5924550"/>
                    </a:xfrm>
                    <a:prstGeom prst="rect">
                      <a:avLst/>
                    </a:prstGeom>
                    <a:noFill/>
                    <a:ln>
                      <a:noFill/>
                    </a:ln>
                  </pic:spPr>
                </pic:pic>
              </a:graphicData>
            </a:graphic>
          </wp:inline>
        </w:drawing>
      </w:r>
    </w:p>
    <w:p w14:paraId="40A82F98" w14:textId="77777777" w:rsidR="00210677" w:rsidRPr="00210677" w:rsidRDefault="00210677" w:rsidP="00210677">
      <w:r w:rsidRPr="00210677">
        <w:t>The following code calls the mult_by_shifting procedure and displays the timing results:</w:t>
      </w:r>
    </w:p>
    <w:p w14:paraId="0F369F02" w14:textId="5F19D3AA" w:rsidR="00210677" w:rsidRPr="00210677" w:rsidRDefault="00210677" w:rsidP="00210677">
      <w:r w:rsidRPr="00210677">
        <w:rPr>
          <w:noProof/>
        </w:rPr>
        <w:lastRenderedPageBreak/>
        <w:drawing>
          <wp:inline distT="0" distB="0" distL="0" distR="0" wp14:anchorId="657F1EED" wp14:editId="550C976B">
            <wp:extent cx="4410075" cy="46482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0075" cy="4648200"/>
                    </a:xfrm>
                    <a:prstGeom prst="rect">
                      <a:avLst/>
                    </a:prstGeom>
                    <a:noFill/>
                    <a:ln>
                      <a:noFill/>
                    </a:ln>
                  </pic:spPr>
                </pic:pic>
              </a:graphicData>
            </a:graphic>
          </wp:inline>
        </w:drawing>
      </w:r>
    </w:p>
    <w:p w14:paraId="3D7EB976" w14:textId="77777777" w:rsidR="00210677" w:rsidRPr="00210677" w:rsidRDefault="00210677" w:rsidP="00210677">
      <w:r w:rsidRPr="00210677">
        <w:t>The code above, is a simple example of how to measure the execution time of a program using the GetMseconds procedure in the Irvine32 library. The program multiplies the integer 5 by 36 using the mult_by_shifting procedure, and then displays the execution time.</w:t>
      </w:r>
    </w:p>
    <w:p w14:paraId="419DC460" w14:textId="77777777" w:rsidR="00210677" w:rsidRPr="00210677" w:rsidRDefault="00210677" w:rsidP="00210677">
      <w:r w:rsidRPr="00210677">
        <w:t>The two .data segments in the program are used to define two variables: LOOP_COUNT and intval. LOOP_COUNT is a constant that specifies the number of times to repeat the multiplication operation. intval is the integer that is multiplied by 36.</w:t>
      </w:r>
    </w:p>
    <w:p w14:paraId="5C836EEA" w14:textId="77777777" w:rsidR="00210677" w:rsidRPr="00210677" w:rsidRDefault="00210677" w:rsidP="00210677">
      <w:r w:rsidRPr="00210677">
        <w:t>The reason for having two .data segments is not entirely clear. It is possible that the original author of the code was simply trying to organize the data in a logical way.</w:t>
      </w:r>
    </w:p>
    <w:p w14:paraId="3942F142" w14:textId="77777777" w:rsidR="00210677" w:rsidRPr="00210677" w:rsidRDefault="00210677" w:rsidP="00210677">
      <w:r w:rsidRPr="00210677">
        <w:t>However, it is also possible that the author was trying to take advantage of some optimization in the Irvine32 library.</w:t>
      </w:r>
    </w:p>
    <w:p w14:paraId="582E3A2E" w14:textId="77777777" w:rsidR="00210677" w:rsidRPr="00210677" w:rsidRDefault="00210677" w:rsidP="00210677">
      <w:r w:rsidRPr="00210677">
        <w:t>Regardless of the reason, it is not necessary to have two .data segments in this program. The two variables could be defined in the same .data segment without any problems.</w:t>
      </w:r>
    </w:p>
    <w:p w14:paraId="007AE250" w14:textId="77777777" w:rsidR="00210677" w:rsidRPr="00210677" w:rsidRDefault="00210677" w:rsidP="00210677">
      <w:r w:rsidRPr="00210677">
        <w:t>Here is a revised version of the program with the two .data segments combined into one:</w:t>
      </w:r>
    </w:p>
    <w:p w14:paraId="0548C440" w14:textId="10623C05" w:rsidR="00210677" w:rsidRPr="00210677" w:rsidRDefault="00210677" w:rsidP="00210677">
      <w:r w:rsidRPr="00210677">
        <w:rPr>
          <w:noProof/>
        </w:rPr>
        <w:lastRenderedPageBreak/>
        <w:drawing>
          <wp:inline distT="0" distB="0" distL="0" distR="0" wp14:anchorId="58D2638E" wp14:editId="599A52AA">
            <wp:extent cx="4076700" cy="4486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4486275"/>
                    </a:xfrm>
                    <a:prstGeom prst="rect">
                      <a:avLst/>
                    </a:prstGeom>
                    <a:noFill/>
                    <a:ln>
                      <a:noFill/>
                    </a:ln>
                  </pic:spPr>
                </pic:pic>
              </a:graphicData>
            </a:graphic>
          </wp:inline>
        </w:drawing>
      </w:r>
    </w:p>
    <w:p w14:paraId="539D6CAB" w14:textId="77777777" w:rsidR="00210677" w:rsidRPr="00210677" w:rsidRDefault="00210677" w:rsidP="00210677">
      <w:r w:rsidRPr="00210677">
        <w:t>This revised version of the program works just as well as the original version, and it is more concise and easier to read.</w:t>
      </w:r>
    </w:p>
    <w:p w14:paraId="595EC1E8" w14:textId="77777777" w:rsidR="00210677" w:rsidRPr="00210677" w:rsidRDefault="00210677">
      <w:pPr>
        <w:numPr>
          <w:ilvl w:val="0"/>
          <w:numId w:val="41"/>
        </w:numPr>
      </w:pPr>
      <w:r w:rsidRPr="00210677">
        <w:t>You can have as many segments for .data, .code, .bss/text.</w:t>
      </w:r>
    </w:p>
    <w:p w14:paraId="2341BD72" w14:textId="77777777" w:rsidR="00210677" w:rsidRPr="00210677" w:rsidRDefault="00210677">
      <w:pPr>
        <w:numPr>
          <w:ilvl w:val="0"/>
          <w:numId w:val="41"/>
        </w:numPr>
      </w:pPr>
      <w:r w:rsidRPr="00210677">
        <w:t>Use segments wisely, grouping related data and code.</w:t>
      </w:r>
    </w:p>
    <w:p w14:paraId="2C0D81ED" w14:textId="77777777" w:rsidR="00210677" w:rsidRPr="00210677" w:rsidRDefault="00210677">
      <w:pPr>
        <w:numPr>
          <w:ilvl w:val="0"/>
          <w:numId w:val="41"/>
        </w:numPr>
      </w:pPr>
      <w:r w:rsidRPr="00210677">
        <w:t>Avoid excessive segments for clarity and performance.</w:t>
      </w:r>
    </w:p>
    <w:p w14:paraId="1D3E2DD4" w14:textId="77777777" w:rsidR="00210677" w:rsidRPr="00210677" w:rsidRDefault="00210677" w:rsidP="00210677">
      <w:r w:rsidRPr="00210677">
        <w:t>-------------------------------------------------</w:t>
      </w:r>
    </w:p>
    <w:p w14:paraId="7570D17D" w14:textId="77777777" w:rsidR="00210677" w:rsidRPr="00210677" w:rsidRDefault="00210677" w:rsidP="00210677">
      <w:r w:rsidRPr="00210677">
        <w:t>On a legacy 4-GHz Pentium 4 processor, the mult_by_shifting procedure executed in 6.078 seconds, while the mult_by_MUL procedure executed in 20.718 seconds.</w:t>
      </w:r>
    </w:p>
    <w:p w14:paraId="0421A073" w14:textId="77777777" w:rsidR="00210677" w:rsidRPr="00210677" w:rsidRDefault="00210677" w:rsidP="00210677">
      <w:r w:rsidRPr="00210677">
        <w:t>This means that using the MUL instruction was 241 percent slower. However, when running the same program on a more recent processor, the timings of both function calls were exactly the same.</w:t>
      </w:r>
    </w:p>
    <w:p w14:paraId="19150EF5" w14:textId="77777777" w:rsidR="00210677" w:rsidRPr="00210677" w:rsidRDefault="00210677" w:rsidP="00210677">
      <w:r w:rsidRPr="00210677">
        <w:t>This example shows that Intel has managed to greatly optimize the MUL and IMUL instructions in recent processors.</w:t>
      </w:r>
    </w:p>
    <w:p w14:paraId="57EB82CD" w14:textId="77777777" w:rsidR="00210677" w:rsidRPr="00210677" w:rsidRDefault="00210677" w:rsidP="00210677">
      <w:r w:rsidRPr="00210677">
        <w:lastRenderedPageBreak/>
        <w:t>Therefore, there is no longer any need to use bit shifting for multiplication by powers of two.</w:t>
      </w:r>
    </w:p>
    <w:p w14:paraId="0105DC5A" w14:textId="77777777" w:rsidR="00210677" w:rsidRPr="00210677" w:rsidRDefault="00210677" w:rsidP="00210677">
      <w:r w:rsidRPr="00210677">
        <w:t>In fact, using the MUL and IMUL instructions is generally preferred, as they are more readable and easier to maintain.</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665FD854">
            <wp:extent cx="4600575" cy="18859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00575" cy="1885950"/>
                    </a:xfrm>
                    <a:prstGeom prst="rect">
                      <a:avLst/>
                    </a:prstGeom>
                    <a:noFill/>
                    <a:ln>
                      <a:noFill/>
                    </a:ln>
                  </pic:spPr>
                </pic:pic>
              </a:graphicData>
            </a:graphic>
          </wp:inline>
        </w:drawing>
      </w:r>
    </w:p>
    <w:p w14:paraId="0A0DBFE9" w14:textId="77777777" w:rsidR="005F17FB" w:rsidRPr="005F17FB" w:rsidRDefault="005F17FB" w:rsidP="005F17FB">
      <w:r w:rsidRPr="005F17FB">
        <w:t>In 64-bit mode, the DIV instruction uses RDX:RAX as the dividend and permits the divisor to be a 64-bit register or memory operand. The quotient is stored in RAX, and the remainder is stored in RDX.</w:t>
      </w:r>
    </w:p>
    <w:p w14:paraId="4C8801DE" w14:textId="77777777" w:rsidR="005F17FB" w:rsidRPr="005F17FB" w:rsidRDefault="005F17FB" w:rsidP="005F17FB">
      <w:r w:rsidRPr="005F17FB">
        <w:t>The table above shows the relationship between the dividend, divisor, quotient, and remainder for the DIV instruction.</w:t>
      </w:r>
    </w:p>
    <w:p w14:paraId="18BC92A5" w14:textId="77777777" w:rsidR="005F17FB" w:rsidRPr="005F17FB" w:rsidRDefault="005F17FB">
      <w:pPr>
        <w:numPr>
          <w:ilvl w:val="0"/>
          <w:numId w:val="42"/>
        </w:numPr>
      </w:pPr>
      <w:r w:rsidRPr="005F17FB">
        <w:rPr>
          <w:b/>
          <w:bCs/>
        </w:rPr>
        <w:t xml:space="preserve">Dividend </w:t>
      </w:r>
      <w:r w:rsidRPr="005F17FB">
        <w:t>is the number being divided.</w:t>
      </w:r>
    </w:p>
    <w:p w14:paraId="15527420" w14:textId="77777777" w:rsidR="005F17FB" w:rsidRPr="005F17FB" w:rsidRDefault="005F17FB">
      <w:pPr>
        <w:numPr>
          <w:ilvl w:val="0"/>
          <w:numId w:val="42"/>
        </w:numPr>
      </w:pPr>
      <w:r w:rsidRPr="005F17FB">
        <w:rPr>
          <w:b/>
          <w:bCs/>
        </w:rPr>
        <w:t>Divisor</w:t>
      </w:r>
      <w:r w:rsidRPr="005F17FB">
        <w:t xml:space="preserve"> is the number by which the dividend is being divided.</w:t>
      </w:r>
    </w:p>
    <w:p w14:paraId="173D9B3C" w14:textId="77777777" w:rsidR="005F17FB" w:rsidRPr="005F17FB" w:rsidRDefault="005F17FB">
      <w:pPr>
        <w:numPr>
          <w:ilvl w:val="0"/>
          <w:numId w:val="42"/>
        </w:numPr>
      </w:pPr>
      <w:r w:rsidRPr="005F17FB">
        <w:rPr>
          <w:b/>
          <w:bCs/>
        </w:rPr>
        <w:t>Quotient</w:t>
      </w:r>
      <w:r w:rsidRPr="005F17FB">
        <w:t xml:space="preserve"> is the result of dividing the dividend by the divisor.</w:t>
      </w:r>
    </w:p>
    <w:p w14:paraId="31791BB3" w14:textId="77777777" w:rsidR="005F17FB" w:rsidRPr="005F17FB" w:rsidRDefault="005F17FB">
      <w:pPr>
        <w:numPr>
          <w:ilvl w:val="0"/>
          <w:numId w:val="42"/>
        </w:numPr>
      </w:pPr>
      <w:r w:rsidRPr="005F17FB">
        <w:rPr>
          <w:b/>
          <w:bCs/>
        </w:rPr>
        <w:t xml:space="preserve">Remainder </w:t>
      </w:r>
      <w:r w:rsidRPr="005F17FB">
        <w:t>is the number that is left over after the dividend is divided by the divisor.</w:t>
      </w:r>
    </w:p>
    <w:p w14:paraId="0E285FC6" w14:textId="77777777" w:rsidR="005F17FB" w:rsidRPr="005F17FB" w:rsidRDefault="005F17FB" w:rsidP="005F17FB">
      <w:r w:rsidRPr="005F17FB">
        <w:t>The table shows that the operand size of the dividend and divisor determines the operand size of the quotient and remainder.</w:t>
      </w:r>
    </w:p>
    <w:p w14:paraId="3DEED5D1" w14:textId="77777777" w:rsidR="005F17FB" w:rsidRPr="005F17FB" w:rsidRDefault="005F17FB" w:rsidP="005F17FB">
      <w:r w:rsidRPr="005F17FB">
        <w:t>For example, if the dividend and divisor are 8-bit integers, then the quotient and remainder will also be 8-bit integers.</w:t>
      </w:r>
    </w:p>
    <w:p w14:paraId="0E8D972F" w14:textId="77777777" w:rsidR="005F17FB" w:rsidRPr="005F17FB" w:rsidRDefault="005F17FB" w:rsidP="005F17FB">
      <w:r w:rsidRPr="005F17FB">
        <w:t>The table also shows that the dividend and divisor can be stored in registers or memory.</w:t>
      </w:r>
    </w:p>
    <w:p w14:paraId="68ED9AE6" w14:textId="77777777" w:rsidR="005F17FB" w:rsidRPr="005F17FB" w:rsidRDefault="005F17FB" w:rsidP="005F17FB">
      <w:r w:rsidRPr="005F17FB">
        <w:lastRenderedPageBreak/>
        <w:t>For example, the dividend can be stored in the AX register, and the divisor can be stored in the BL register.</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lastRenderedPageBreak/>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t>The</w:t>
      </w:r>
      <w:r w:rsidRPr="005F17FB">
        <w:rPr>
          <w:b/>
          <w:bCs/>
        </w:rPr>
        <w:t xml:space="preserve"> divisor variable is a 32-bit integer (DWORD)</w:t>
      </w:r>
      <w:r w:rsidRPr="005F17FB">
        <w:t xml:space="preserve"> that contains the divisor. The .code directive marks the beginning of the code section.</w:t>
      </w:r>
    </w:p>
    <w:p w14:paraId="106F8A1A" w14:textId="77777777" w:rsidR="005F17FB" w:rsidRPr="005F17FB" w:rsidRDefault="005F17FB" w:rsidP="005F17FB">
      <w:r w:rsidRPr="005F17FB">
        <w:t>The</w:t>
      </w:r>
      <w:r w:rsidRPr="005F17FB">
        <w:rPr>
          <w:b/>
          <w:bCs/>
        </w:rPr>
        <w:t xml:space="preserve"> mov edx,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divides the dividend in the EAX:EDX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The result is stored in the EAX:EDX registers, with the quotient in EAX and the remainder in EDX.</w:t>
      </w:r>
    </w:p>
    <w:p w14:paraId="45718FC8" w14:textId="77777777" w:rsidR="005F17FB" w:rsidRPr="005F17FB" w:rsidRDefault="005F17FB" w:rsidP="005F17FB">
      <w:r w:rsidRPr="005F17FB">
        <w:t xml:space="preserve">The </w:t>
      </w:r>
      <w:r w:rsidRPr="005F17FB">
        <w:rPr>
          <w:b/>
          <w:bCs/>
        </w:rPr>
        <w:t>EAX:EDX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When you say that the result of a division operation is stored in the EAX:EDX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Another way to think about it is that the EAX:EDX registers can be used to store a 64-bit integer. When you perform a division operation, the result is a 64-bit integer, which is then stored in the EAX:EDX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lastRenderedPageBreak/>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r w:rsidRPr="005F17FB">
        <w:rPr>
          <w:b/>
          <w:bCs/>
        </w:rPr>
        <w:t xml:space="preserve">EAX:EDX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r w:rsidRPr="005F17FB">
        <w:rPr>
          <w:b/>
          <w:bCs/>
        </w:rPr>
        <w:t>EAX:EDX = 0000000800300020h / 00000100h</w:t>
      </w:r>
    </w:p>
    <w:p w14:paraId="6BC4A00C" w14:textId="77777777" w:rsidR="005F17FB" w:rsidRPr="005F17FB" w:rsidRDefault="005F17FB" w:rsidP="005F17FB">
      <w:r w:rsidRPr="005F17FB">
        <w:t>This equation represents the division operation that is being performed. The dividend is 0000000800300020h and the divisor is 00000100h. The result of the division is stored in the EAX:EDX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The .data directive defines three variables: dividend_hi, dividend_lo, and divisor.</w:t>
      </w:r>
    </w:p>
    <w:p w14:paraId="24445226" w14:textId="77777777" w:rsidR="005F17FB" w:rsidRPr="005F17FB" w:rsidRDefault="005F17FB" w:rsidP="005F17FB">
      <w:r w:rsidRPr="005F17FB">
        <w:lastRenderedPageBreak/>
        <w:t>The dividend_hi and dividend_lo variables contain the high and low doublewords of the dividend, respectively.</w:t>
      </w:r>
    </w:p>
    <w:p w14:paraId="6C1042C2" w14:textId="77777777" w:rsidR="005F17FB" w:rsidRPr="005F17FB" w:rsidRDefault="005F17FB" w:rsidP="005F17FB">
      <w:r w:rsidRPr="005F17FB">
        <w:t>The divisor variable contains the divisor. The .code directive marks the beginning of the code section.</w:t>
      </w:r>
    </w:p>
    <w:p w14:paraId="46DE0D34" w14:textId="77777777" w:rsidR="005F17FB" w:rsidRPr="005F17FB" w:rsidRDefault="005F17FB" w:rsidP="005F17FB">
      <w:r w:rsidRPr="005F17FB">
        <w:t>The mov rdx, dividend_hi instruction loads the high doubleword of the dividend into the RDX register.</w:t>
      </w:r>
    </w:p>
    <w:p w14:paraId="4FAD6020" w14:textId="77777777" w:rsidR="005F17FB" w:rsidRPr="005F17FB" w:rsidRDefault="005F17FB" w:rsidP="005F17FB">
      <w:r w:rsidRPr="005F17FB">
        <w:t>The mov rax, dividend_lo instruction loads the low doubleword of the dividend into the RAX register.</w:t>
      </w:r>
    </w:p>
    <w:p w14:paraId="494D9C77" w14:textId="77777777" w:rsidR="005F17FB" w:rsidRPr="005F17FB" w:rsidRDefault="005F17FB" w:rsidP="005F17FB">
      <w:r w:rsidRPr="005F17FB">
        <w:t>The div divisor instruction divides the dividend in the RAX:RDX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273331"/>
      <w:r>
        <w:lastRenderedPageBreak/>
        <w:t>SIGNED DIV INSTRUCTION</w:t>
      </w:r>
      <w:bookmarkEnd w:id="13"/>
    </w:p>
    <w:p w14:paraId="7E5971F4" w14:textId="77777777" w:rsidR="00920FDA" w:rsidRPr="00920FDA" w:rsidRDefault="00920FDA" w:rsidP="00920FDA">
      <w:r w:rsidRPr="00920FDA">
        <w:t>Signed integer division in MASM is similar to unsigned integer division, with one key difference: the dividend must be sign-extended before the division takes place. This is 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lastRenderedPageBreak/>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This means that if the AL register contains a negative byte value, the AH register will be set to FFh.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This means that if the AX register contains a negative word value, the DX register will be set to FFh.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lastRenderedPageBreak/>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This means that if the EAX register contains a negative doubleword value, the EDX register will be set to FFh.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In this code, the CDQ instruction is used to extend the sign bit of the EAX register into the EDX register. After the CDQ instruction is executed, the EDX:EAX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lastRenderedPageBreak/>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273332"/>
      <w:r>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lastRenderedPageBreak/>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lastRenderedPageBreak/>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The IDIV instruction then divides the EDX:EAX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lastRenderedPageBreak/>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The CDQ instruction sign-extends the EAX register into the EDX register. This creates a 64-bit dividend in the EDX:EAX registers. The DIV instruction then divides the EDX:EAX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lastRenderedPageBreak/>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NoDivideZero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NoDivideZero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Implementing Arithmetic Expressions(ASM)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lastRenderedPageBreak/>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If the MUL instruction generates a product larger than 32 bits, the JC instruction will jump to the tooBig label. The tooBig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lastRenderedPageBreak/>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will divide the value in the EDX:EAX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The CDQ instruction sign-extends the EAX register into the EDX register. This ensures that the EDX:EAX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lastRenderedPageBreak/>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After the first instruction, the AL register contains the value FEh and the Carry flag is set.</w:t>
      </w:r>
    </w:p>
    <w:p w14:paraId="1C416237" w14:textId="77777777" w:rsidR="003F29A3" w:rsidRPr="003F29A3" w:rsidRDefault="003F29A3" w:rsidP="003F29A3">
      <w:r w:rsidRPr="003F29A3">
        <w:lastRenderedPageBreak/>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After the first instruction, the EAX register contains the value FFFFFFFFh and the Carry flag is set.</w:t>
      </w:r>
    </w:p>
    <w:p w14:paraId="706255A4" w14:textId="77777777" w:rsidR="003F29A3" w:rsidRPr="003F29A3" w:rsidRDefault="003F29A3" w:rsidP="003F29A3">
      <w:r w:rsidRPr="003F29A3">
        <w:t>The second instruction then adds the Carry flag to the EDX register, resulting in a final value of 00000001FFFFFFFEh in the EDX:EAX register pair.</w:t>
      </w:r>
    </w:p>
    <w:p w14:paraId="077C5577" w14:textId="77777777" w:rsidR="003F29A3" w:rsidRPr="003F29A3" w:rsidRDefault="003F29A3" w:rsidP="003F29A3">
      <w:r w:rsidRPr="003F29A3">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lastRenderedPageBreak/>
        <w:t>The code begins by loading the first operand, which is a 1024-bit value, into the [EAX:EBX:ECX:EDX]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ebx, [operand1 + 4]: </w:t>
      </w:r>
      <w:r w:rsidRPr="003F29A3">
        <w:t>Loads the next 32 bits (bits 32-63) of operand1 into the EBX register.</w:t>
      </w:r>
    </w:p>
    <w:p w14:paraId="694B2168" w14:textId="77777777" w:rsidR="003F29A3" w:rsidRPr="003F29A3" w:rsidRDefault="003F29A3" w:rsidP="003F29A3">
      <w:r w:rsidRPr="003F29A3">
        <w:rPr>
          <w:b/>
          <w:bCs/>
        </w:rPr>
        <w:t>mov ecx,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mov edx,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[ESI:EDI:ESI:EDI] register quad. Like the first operand, it does this in four 32-bit chunks:</w:t>
      </w:r>
    </w:p>
    <w:p w14:paraId="41B4E732" w14:textId="77777777" w:rsidR="003F29A3" w:rsidRPr="003F29A3" w:rsidRDefault="003F29A3" w:rsidP="003F29A3">
      <w:r w:rsidRPr="003F29A3">
        <w:rPr>
          <w:b/>
          <w:bCs/>
        </w:rPr>
        <w:t>mov esi, [operand2]:</w:t>
      </w:r>
      <w:r w:rsidRPr="003F29A3">
        <w:t xml:space="preserve"> Loads the first 32 bits of operand2 into the ESI register.</w:t>
      </w:r>
    </w:p>
    <w:p w14:paraId="54164074" w14:textId="77777777" w:rsidR="003F29A3" w:rsidRPr="003F29A3" w:rsidRDefault="003F29A3" w:rsidP="003F29A3">
      <w:r w:rsidRPr="003F29A3">
        <w:rPr>
          <w:b/>
          <w:bCs/>
        </w:rPr>
        <w:t>mov edi,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The actual addition of the two operands is performed in this step. It uses the adc (add with carry) instruction, which allows for carry propagation.</w:t>
      </w:r>
    </w:p>
    <w:p w14:paraId="34A5ABCD" w14:textId="77777777" w:rsidR="003F29A3" w:rsidRPr="003F29A3" w:rsidRDefault="003F29A3" w:rsidP="003F29A3">
      <w:r w:rsidRPr="003F29A3">
        <w:rPr>
          <w:b/>
          <w:bCs/>
        </w:rPr>
        <w:t>adc eax, esi:</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r w:rsidRPr="003F29A3">
        <w:rPr>
          <w:b/>
          <w:bCs/>
        </w:rPr>
        <w:t>adc ebx, edi:</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r w:rsidRPr="003F29A3">
        <w:rPr>
          <w:b/>
          <w:bCs/>
        </w:rPr>
        <w:t>adc ecx, edi:</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r w:rsidRPr="003F29A3">
        <w:rPr>
          <w:b/>
          <w:bCs/>
        </w:rPr>
        <w:t xml:space="preserve">adc edx, esi: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ebx: </w:t>
      </w:r>
      <w:r w:rsidRPr="003F29A3">
        <w:t>Stores the next 32 bits (in EBX) of the result in the result array.</w:t>
      </w:r>
    </w:p>
    <w:p w14:paraId="291D1E82" w14:textId="77777777" w:rsidR="003F29A3" w:rsidRPr="003F29A3" w:rsidRDefault="003F29A3" w:rsidP="003F29A3">
      <w:r w:rsidRPr="003F29A3">
        <w:rPr>
          <w:b/>
          <w:bCs/>
        </w:rPr>
        <w:lastRenderedPageBreak/>
        <w:t>mov [result + 8], ecx:</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edx: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The Extended_Add procedure below is an example of how to add two extended integers of the same size using assembly language.</w:t>
      </w:r>
    </w:p>
    <w:p w14:paraId="32120C0A" w14:textId="77777777" w:rsidR="003F29A3" w:rsidRPr="003F29A3" w:rsidRDefault="003F29A3" w:rsidP="003F29A3">
      <w:r w:rsidRPr="003F29A3">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lastRenderedPageBreak/>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The Extended_Add procedure is a useful example of how to perform extended precision arithmetic in assembly language.</w:t>
      </w:r>
    </w:p>
    <w:p w14:paraId="34457DC0" w14:textId="77777777" w:rsidR="003F29A3" w:rsidRPr="003F29A3" w:rsidRDefault="003F29A3" w:rsidP="003F29A3">
      <w:r w:rsidRPr="003F29A3">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The following sample code calls the Extended_Add procedure to add two 8-byte integers:</w:t>
      </w:r>
    </w:p>
    <w:p w14:paraId="2F2F1463" w14:textId="26401599" w:rsidR="003F29A3" w:rsidRPr="003F29A3" w:rsidRDefault="003F29A3" w:rsidP="003F29A3">
      <w:r w:rsidRPr="003F29A3">
        <w:rPr>
          <w:noProof/>
        </w:rPr>
        <w:lastRenderedPageBreak/>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The .data section of the code defines three byte arrays: op1, op2, and sum. The op1 and op2 arrays store the two integers to be added, and the sum array will store the result of the addition.</w:t>
      </w:r>
    </w:p>
    <w:p w14:paraId="4A4533A1" w14:textId="77777777" w:rsidR="003F29A3" w:rsidRPr="003F29A3" w:rsidRDefault="003F29A3" w:rsidP="003F29A3">
      <w:r w:rsidRPr="003F29A3">
        <w:t>The sum array is one byte longer than the other two arrays to accommodate any carry that may be generated.</w:t>
      </w:r>
    </w:p>
    <w:p w14:paraId="5BDA7856" w14:textId="77777777" w:rsidR="003F29A3" w:rsidRPr="003F29A3" w:rsidRDefault="003F29A3" w:rsidP="003F29A3">
      <w:r w:rsidRPr="003F29A3">
        <w:t>The .code section of the code contains the main procedure.</w:t>
      </w:r>
    </w:p>
    <w:p w14:paraId="674754B4" w14:textId="77777777" w:rsidR="003F29A3" w:rsidRPr="003F29A3" w:rsidRDefault="003F29A3" w:rsidP="003F29A3">
      <w:r w:rsidRPr="003F29A3">
        <w:lastRenderedPageBreak/>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Next, the main procedure calls the Extended_Add procedure.</w:t>
      </w:r>
    </w:p>
    <w:p w14:paraId="52F1C9E8" w14:textId="77777777" w:rsidR="003F29A3" w:rsidRPr="003F29A3" w:rsidRDefault="003F29A3" w:rsidP="003F29A3">
      <w:r w:rsidRPr="003F29A3">
        <w:t>The Extended_Add procedure will add the two operands and store the result in the sum array.</w:t>
      </w:r>
    </w:p>
    <w:p w14:paraId="20DBBC00" w14:textId="77777777" w:rsidR="003F29A3" w:rsidRPr="003F29A3" w:rsidRDefault="003F29A3" w:rsidP="003F29A3">
      <w:r w:rsidRPr="003F29A3">
        <w:t>After the Extended_Add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It then calls the Display_Sum procedure to display the sum to the console.</w:t>
      </w:r>
    </w:p>
    <w:p w14:paraId="1C27D6EB" w14:textId="77777777" w:rsidR="003F29A3" w:rsidRPr="003F29A3" w:rsidRDefault="003F29A3" w:rsidP="003F29A3">
      <w:r w:rsidRPr="003F29A3">
        <w:t>The Display_Sum procedure is a simple procedure that iterates through the sum array and prints each byte to the console.</w:t>
      </w:r>
    </w:p>
    <w:p w14:paraId="3F6CA686" w14:textId="77777777" w:rsidR="003F29A3" w:rsidRPr="003F29A3" w:rsidRDefault="003F29A3" w:rsidP="003F29A3">
      <w:r w:rsidRPr="003F29A3">
        <w:t>After the Display_Sum procedure has finished executing, the main procedure calls the Crlf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This is the correct sum of the two operands, even though the addition produced a carry. The Extended_Add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The Display_Sum procedure below is related to the Extended_Add procedure you provided in the previous question.</w:t>
      </w:r>
    </w:p>
    <w:p w14:paraId="63D990A6" w14:textId="77777777" w:rsidR="003F29A3" w:rsidRPr="003F29A3" w:rsidRDefault="003F29A3" w:rsidP="003F29A3">
      <w:r w:rsidRPr="003F29A3">
        <w:t>The Display_Sum procedure is used to display the sum of two integers that have been added using the Extended_Add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For each byte in the sum array, the Display_Sum procedure calls the WriteHexB procedure to display the byte in hexadecimal format.</w:t>
      </w:r>
    </w:p>
    <w:p w14:paraId="646FAFAD" w14:textId="77777777" w:rsidR="003F29A3" w:rsidRPr="003F29A3" w:rsidRDefault="003F29A3" w:rsidP="003F29A3">
      <w:r w:rsidRPr="003F29A3">
        <w:t>Here is a more detailed explanation of the Display_Sum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The pushad instruction saves all of the registers on the stack. The add esi,ecx instruction moves the value of the ECX register into the ESI register.</w:t>
      </w:r>
    </w:p>
    <w:p w14:paraId="068E10C6" w14:textId="77777777" w:rsidR="003F29A3" w:rsidRPr="003F29A3" w:rsidRDefault="003F29A3" w:rsidP="003F29A3">
      <w:r w:rsidRPr="003F29A3">
        <w:t>The sub esi,TYPE BYTE instruction subtracts the size of a byte from the ESI register. This moves the pointer to the last element of the sum array.</w:t>
      </w:r>
    </w:p>
    <w:p w14:paraId="13261D47" w14:textId="77777777" w:rsidR="003F29A3" w:rsidRPr="003F29A3" w:rsidRDefault="003F29A3" w:rsidP="003F29A3">
      <w:r w:rsidRPr="003F29A3">
        <w:t>The mov ebx,TYPE BYTE instruction moves the size of a byte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The mov al,[esi] instruction moves the byte at the current position in the sum array into the AL register. The call WriteHexB instruction calls the WriteHexB procedure to display the byte in hexadecimal format.</w:t>
      </w:r>
    </w:p>
    <w:p w14:paraId="5F89978F" w14:textId="77777777" w:rsidR="003F29A3" w:rsidRPr="003F29A3" w:rsidRDefault="003F29A3" w:rsidP="003F29A3">
      <w:r w:rsidRPr="003F29A3">
        <w:t>The sub esi,TYPE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The popad instruction restores all of the registers from the stack. The ret instruction returns from the procedure.</w:t>
      </w:r>
    </w:p>
    <w:p w14:paraId="387C8406" w14:textId="77777777" w:rsidR="003F29A3" w:rsidRPr="003F29A3" w:rsidRDefault="003F29A3" w:rsidP="003F29A3">
      <w:r w:rsidRPr="003F29A3">
        <w:t>The Display_Sum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This code will subtract the value 2 from the 64-bit integer stored in the EDX:EAX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After the code has executed, the EDX:EAX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Values of EDX:EAX after the given instructions execute:</w:t>
      </w:r>
    </w:p>
    <w:p w14:paraId="6E15459F" w14:textId="77777777" w:rsidR="003F29A3" w:rsidRPr="003F29A3" w:rsidRDefault="003F29A3" w:rsidP="003F29A3">
      <w:r w:rsidRPr="003F29A3">
        <w:t>mov edx, 10h loads 16 into EDX.</w:t>
      </w:r>
    </w:p>
    <w:p w14:paraId="411CC784" w14:textId="77777777" w:rsidR="003F29A3" w:rsidRPr="003F29A3" w:rsidRDefault="003F29A3" w:rsidP="003F29A3">
      <w:r w:rsidRPr="003F29A3">
        <w:t>mov eax, 0A0000000h loads A0000000h into EAX. add eax, 20000000h adds 20000000h to EAX without carry. adc edx, 0 adds 0 to EDX along with any carry. Result: EDX = 0 (no carry), EAX = C0000000h.</w:t>
      </w:r>
    </w:p>
    <w:p w14:paraId="081EFC62" w14:textId="77777777" w:rsidR="003F29A3" w:rsidRPr="003F29A3" w:rsidRDefault="003F29A3" w:rsidP="003F29A3">
      <w:r w:rsidRPr="003F29A3">
        <w:rPr>
          <w:b/>
          <w:bCs/>
        </w:rPr>
        <w:t>Values of EDX:EAX after the given instructions execute:</w:t>
      </w:r>
    </w:p>
    <w:p w14:paraId="27C4DE85" w14:textId="77777777" w:rsidR="003F29A3" w:rsidRPr="003F29A3" w:rsidRDefault="003F29A3" w:rsidP="003F29A3">
      <w:r w:rsidRPr="003F29A3">
        <w:t>mov edx,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sub eax, 90000000h subtracts 90000000h from EAX without borrow. sbb edx,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r w:rsidRPr="003F29A3">
        <w:t>stc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r w:rsidRPr="003F29A3">
        <w:t>adc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The esi register points to the last digit position of the first operand, and the edi register points to the last digit position of the sum. The ecx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The carry digit is saved in the bh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r w:rsidRPr="005852BD">
        <w:rPr>
          <w:b/>
          <w:bCs/>
        </w:rPr>
        <w:t>xor</w:t>
      </w:r>
      <w:r w:rsidRPr="005852BD">
        <w:t xml:space="preserve"> esi, esi</w:t>
      </w:r>
      <w:r w:rsidRPr="005852BD">
        <w:br/>
      </w:r>
      <w:r w:rsidRPr="005852BD">
        <w:br/>
        <w:t xml:space="preserve">    ; Add low bytes and handle carry.</w:t>
      </w:r>
      <w:r w:rsidRPr="005852BD">
        <w:br/>
        <w:t xml:space="preserve">    </w:t>
      </w:r>
      <w:r w:rsidRPr="005852BD">
        <w:rPr>
          <w:b/>
          <w:bCs/>
        </w:rPr>
        <w:t>add</w:t>
      </w:r>
      <w:r w:rsidRPr="005852BD">
        <w:t xml:space="preserve"> al, BYTE PTR packed_1[esi]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high bytes and include carry.</w:t>
      </w:r>
      <w:r w:rsidRPr="005852BD">
        <w:br/>
        <w:t xml:space="preserve">    </w:t>
      </w:r>
      <w:r w:rsidRPr="005852BD">
        <w:rPr>
          <w:b/>
          <w:bCs/>
        </w:rPr>
        <w:t>inc</w:t>
      </w:r>
      <w:r w:rsidRPr="005852BD">
        <w:t xml:space="preserve"> esi</w:t>
      </w:r>
      <w:r w:rsidRPr="005852BD">
        <w:br/>
        <w:t xml:space="preserve">    </w:t>
      </w:r>
      <w:r w:rsidRPr="005852BD">
        <w:rPr>
          <w:b/>
          <w:bCs/>
        </w:rPr>
        <w:t>add</w:t>
      </w:r>
      <w:r w:rsidRPr="005852BD">
        <w:t xml:space="preserve"> al, BYTE PTR packed_1[esi]</w:t>
      </w:r>
      <w:r w:rsidRPr="005852BD">
        <w:br/>
        <w:t xml:space="preserve">    </w:t>
      </w:r>
      <w:r w:rsidRPr="005852BD">
        <w:rPr>
          <w:b/>
          <w:bCs/>
        </w:rPr>
        <w:t>adc</w:t>
      </w:r>
      <w:r w:rsidRPr="005852BD">
        <w:t xml:space="preserve"> al, BYTE PTR packed_2[esi]</w:t>
      </w:r>
      <w:r w:rsidRPr="005852BD">
        <w:br/>
        <w:t xml:space="preserve">    </w:t>
      </w:r>
      <w:r w:rsidRPr="005852BD">
        <w:rPr>
          <w:b/>
          <w:bCs/>
        </w:rPr>
        <w:t>daa</w:t>
      </w:r>
      <w:r w:rsidRPr="005852BD">
        <w:br/>
        <w:t xml:space="preserve">    </w:t>
      </w:r>
      <w:r w:rsidRPr="005852BD">
        <w:rPr>
          <w:b/>
          <w:bCs/>
        </w:rPr>
        <w:t>mov</w:t>
      </w:r>
      <w:r w:rsidRPr="005852BD">
        <w:t xml:space="preserve"> BYTE PTR sum[esi], al</w:t>
      </w:r>
      <w:r w:rsidRPr="005852BD">
        <w:br/>
      </w:r>
      <w:r w:rsidRPr="005852BD">
        <w:br/>
        <w:t xml:space="preserve">    ; Add final carry, if any.</w:t>
      </w:r>
      <w:r w:rsidRPr="005852BD">
        <w:br/>
        <w:t xml:space="preserve">    </w:t>
      </w:r>
      <w:r w:rsidRPr="005852BD">
        <w:rPr>
          <w:b/>
          <w:bCs/>
        </w:rPr>
        <w:t>inc</w:t>
      </w:r>
      <w:r w:rsidRPr="005852BD">
        <w:t xml:space="preserve"> esi</w:t>
      </w:r>
      <w:r w:rsidRPr="005852BD">
        <w:br/>
        <w:t xml:space="preserve">    </w:t>
      </w:r>
      <w:r w:rsidRPr="005852BD">
        <w:rPr>
          <w:b/>
          <w:bCs/>
        </w:rPr>
        <w:t>adc</w:t>
      </w:r>
      <w:r w:rsidRPr="005852BD">
        <w:t xml:space="preserve"> al, 0</w:t>
      </w:r>
      <w:r w:rsidRPr="005852BD">
        <w:br/>
        <w:t xml:space="preserve">    </w:t>
      </w:r>
      <w:r w:rsidRPr="005852BD">
        <w:rPr>
          <w:b/>
          <w:bCs/>
        </w:rPr>
        <w:t>mov</w:t>
      </w:r>
      <w:r w:rsidRPr="005852BD">
        <w:t xml:space="preserve"> BYTE PTR sum[esi],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WriteHex</w:t>
      </w:r>
      <w:r w:rsidRPr="005852BD">
        <w:br/>
        <w:t xml:space="preserve">    </w:t>
      </w:r>
      <w:r w:rsidRPr="005852BD">
        <w:rPr>
          <w:b/>
          <w:bCs/>
        </w:rPr>
        <w:t>call</w:t>
      </w:r>
      <w:r w:rsidRPr="005852BD">
        <w:t xml:space="preserve"> Crlf</w:t>
      </w:r>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2E07E" w14:textId="77777777" w:rsidR="00F95C62" w:rsidRDefault="00F95C62" w:rsidP="00EB4B28">
      <w:pPr>
        <w:spacing w:after="0" w:line="240" w:lineRule="auto"/>
      </w:pPr>
      <w:r>
        <w:separator/>
      </w:r>
    </w:p>
  </w:endnote>
  <w:endnote w:type="continuationSeparator" w:id="0">
    <w:p w14:paraId="593E5A75" w14:textId="77777777" w:rsidR="00F95C62" w:rsidRDefault="00F95C6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4236D" w14:textId="77777777" w:rsidR="00F95C62" w:rsidRDefault="00F95C62" w:rsidP="00EB4B28">
      <w:pPr>
        <w:spacing w:after="0" w:line="240" w:lineRule="auto"/>
      </w:pPr>
      <w:r>
        <w:separator/>
      </w:r>
    </w:p>
  </w:footnote>
  <w:footnote w:type="continuationSeparator" w:id="0">
    <w:p w14:paraId="7766D26D" w14:textId="77777777" w:rsidR="00F95C62" w:rsidRDefault="00F95C6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22"/>
  </w:num>
  <w:num w:numId="2" w16cid:durableId="121653497">
    <w:abstractNumId w:val="43"/>
  </w:num>
  <w:num w:numId="3" w16cid:durableId="542252461">
    <w:abstractNumId w:val="50"/>
  </w:num>
  <w:num w:numId="4" w16cid:durableId="208958981">
    <w:abstractNumId w:val="32"/>
  </w:num>
  <w:num w:numId="5" w16cid:durableId="1727989767">
    <w:abstractNumId w:val="114"/>
  </w:num>
  <w:num w:numId="6" w16cid:durableId="1197156363">
    <w:abstractNumId w:val="28"/>
  </w:num>
  <w:num w:numId="7" w16cid:durableId="658965301">
    <w:abstractNumId w:val="90"/>
  </w:num>
  <w:num w:numId="8" w16cid:durableId="1262646009">
    <w:abstractNumId w:val="53"/>
  </w:num>
  <w:num w:numId="9" w16cid:durableId="1699501574">
    <w:abstractNumId w:val="18"/>
  </w:num>
  <w:num w:numId="10" w16cid:durableId="575825205">
    <w:abstractNumId w:val="113"/>
  </w:num>
  <w:num w:numId="11" w16cid:durableId="1326204488">
    <w:abstractNumId w:val="81"/>
  </w:num>
  <w:num w:numId="12" w16cid:durableId="1904875037">
    <w:abstractNumId w:val="3"/>
  </w:num>
  <w:num w:numId="13" w16cid:durableId="1966540725">
    <w:abstractNumId w:val="16"/>
  </w:num>
  <w:num w:numId="14" w16cid:durableId="2133671838">
    <w:abstractNumId w:val="76"/>
  </w:num>
  <w:num w:numId="15" w16cid:durableId="1193301132">
    <w:abstractNumId w:val="72"/>
  </w:num>
  <w:num w:numId="16" w16cid:durableId="387077205">
    <w:abstractNumId w:val="60"/>
  </w:num>
  <w:num w:numId="17" w16cid:durableId="175581588">
    <w:abstractNumId w:val="108"/>
  </w:num>
  <w:num w:numId="18" w16cid:durableId="1813985856">
    <w:abstractNumId w:val="62"/>
  </w:num>
  <w:num w:numId="19" w16cid:durableId="1407994780">
    <w:abstractNumId w:val="77"/>
  </w:num>
  <w:num w:numId="20" w16cid:durableId="2125071574">
    <w:abstractNumId w:val="91"/>
  </w:num>
  <w:num w:numId="21" w16cid:durableId="127599087">
    <w:abstractNumId w:val="104"/>
  </w:num>
  <w:num w:numId="22" w16cid:durableId="355498004">
    <w:abstractNumId w:val="98"/>
  </w:num>
  <w:num w:numId="23" w16cid:durableId="1790125639">
    <w:abstractNumId w:val="95"/>
  </w:num>
  <w:num w:numId="24" w16cid:durableId="2054422859">
    <w:abstractNumId w:val="24"/>
  </w:num>
  <w:num w:numId="25" w16cid:durableId="1356924277">
    <w:abstractNumId w:val="55"/>
  </w:num>
  <w:num w:numId="26" w16cid:durableId="1022054485">
    <w:abstractNumId w:val="26"/>
  </w:num>
  <w:num w:numId="27" w16cid:durableId="1682582882">
    <w:abstractNumId w:val="23"/>
  </w:num>
  <w:num w:numId="28" w16cid:durableId="1685010887">
    <w:abstractNumId w:val="66"/>
  </w:num>
  <w:num w:numId="29" w16cid:durableId="185949164">
    <w:abstractNumId w:val="48"/>
  </w:num>
  <w:num w:numId="30" w16cid:durableId="1411317873">
    <w:abstractNumId w:val="78"/>
  </w:num>
  <w:num w:numId="31" w16cid:durableId="1039668196">
    <w:abstractNumId w:val="44"/>
  </w:num>
  <w:num w:numId="32" w16cid:durableId="1856381955">
    <w:abstractNumId w:val="47"/>
  </w:num>
  <w:num w:numId="33" w16cid:durableId="1951664162">
    <w:abstractNumId w:val="64"/>
  </w:num>
  <w:num w:numId="34" w16cid:durableId="449252239">
    <w:abstractNumId w:val="40"/>
  </w:num>
  <w:num w:numId="35" w16cid:durableId="728655850">
    <w:abstractNumId w:val="107"/>
  </w:num>
  <w:num w:numId="36" w16cid:durableId="1396900191">
    <w:abstractNumId w:val="56"/>
  </w:num>
  <w:num w:numId="37" w16cid:durableId="11684901">
    <w:abstractNumId w:val="59"/>
  </w:num>
  <w:num w:numId="38" w16cid:durableId="1771778185">
    <w:abstractNumId w:val="89"/>
  </w:num>
  <w:num w:numId="39" w16cid:durableId="1903131218">
    <w:abstractNumId w:val="37"/>
  </w:num>
  <w:num w:numId="40" w16cid:durableId="1636057815">
    <w:abstractNumId w:val="46"/>
  </w:num>
  <w:num w:numId="41" w16cid:durableId="312176979">
    <w:abstractNumId w:val="67"/>
  </w:num>
  <w:num w:numId="42" w16cid:durableId="220949600">
    <w:abstractNumId w:val="63"/>
  </w:num>
  <w:num w:numId="43" w16cid:durableId="613295665">
    <w:abstractNumId w:val="38"/>
  </w:num>
  <w:num w:numId="44" w16cid:durableId="995492217">
    <w:abstractNumId w:val="97"/>
  </w:num>
  <w:num w:numId="45" w16cid:durableId="914969063">
    <w:abstractNumId w:val="27"/>
  </w:num>
  <w:num w:numId="46" w16cid:durableId="1818642269">
    <w:abstractNumId w:val="93"/>
  </w:num>
  <w:num w:numId="47" w16cid:durableId="1586383075">
    <w:abstractNumId w:val="7"/>
  </w:num>
  <w:num w:numId="48" w16cid:durableId="1416439151">
    <w:abstractNumId w:val="57"/>
  </w:num>
  <w:num w:numId="49" w16cid:durableId="1518810328">
    <w:abstractNumId w:val="30"/>
  </w:num>
  <w:num w:numId="50" w16cid:durableId="371878949">
    <w:abstractNumId w:val="103"/>
  </w:num>
  <w:num w:numId="51" w16cid:durableId="1331180159">
    <w:abstractNumId w:val="92"/>
  </w:num>
  <w:num w:numId="52" w16cid:durableId="1173227365">
    <w:abstractNumId w:val="87"/>
  </w:num>
  <w:num w:numId="53" w16cid:durableId="2100635660">
    <w:abstractNumId w:val="85"/>
  </w:num>
  <w:num w:numId="54" w16cid:durableId="555624287">
    <w:abstractNumId w:val="69"/>
  </w:num>
  <w:num w:numId="55" w16cid:durableId="1707834463">
    <w:abstractNumId w:val="4"/>
  </w:num>
  <w:num w:numId="56" w16cid:durableId="1355620793">
    <w:abstractNumId w:val="54"/>
  </w:num>
  <w:num w:numId="57" w16cid:durableId="1317223054">
    <w:abstractNumId w:val="100"/>
  </w:num>
  <w:num w:numId="58" w16cid:durableId="874075947">
    <w:abstractNumId w:val="33"/>
  </w:num>
  <w:num w:numId="59" w16cid:durableId="1565527077">
    <w:abstractNumId w:val="84"/>
  </w:num>
  <w:num w:numId="60" w16cid:durableId="1075905832">
    <w:abstractNumId w:val="11"/>
  </w:num>
  <w:num w:numId="61" w16cid:durableId="1844130323">
    <w:abstractNumId w:val="110"/>
  </w:num>
  <w:num w:numId="62" w16cid:durableId="1071807527">
    <w:abstractNumId w:val="73"/>
  </w:num>
  <w:num w:numId="63" w16cid:durableId="1679766147">
    <w:abstractNumId w:val="111"/>
  </w:num>
  <w:num w:numId="64" w16cid:durableId="1582521682">
    <w:abstractNumId w:val="83"/>
  </w:num>
  <w:num w:numId="65" w16cid:durableId="1186792361">
    <w:abstractNumId w:val="71"/>
  </w:num>
  <w:num w:numId="66" w16cid:durableId="1144081735">
    <w:abstractNumId w:val="49"/>
  </w:num>
  <w:num w:numId="67" w16cid:durableId="267078695">
    <w:abstractNumId w:val="68"/>
  </w:num>
  <w:num w:numId="68" w16cid:durableId="517622562">
    <w:abstractNumId w:val="51"/>
  </w:num>
  <w:num w:numId="69" w16cid:durableId="1837456164">
    <w:abstractNumId w:val="36"/>
  </w:num>
  <w:num w:numId="70" w16cid:durableId="1524594358">
    <w:abstractNumId w:val="2"/>
  </w:num>
  <w:num w:numId="71" w16cid:durableId="387194222">
    <w:abstractNumId w:val="109"/>
  </w:num>
  <w:num w:numId="72" w16cid:durableId="1000348216">
    <w:abstractNumId w:val="61"/>
  </w:num>
  <w:num w:numId="73" w16cid:durableId="1002852199">
    <w:abstractNumId w:val="1"/>
  </w:num>
  <w:num w:numId="74" w16cid:durableId="1785228270">
    <w:abstractNumId w:val="17"/>
  </w:num>
  <w:num w:numId="75" w16cid:durableId="2078700952">
    <w:abstractNumId w:val="45"/>
  </w:num>
  <w:num w:numId="76" w16cid:durableId="2044859672">
    <w:abstractNumId w:val="42"/>
  </w:num>
  <w:num w:numId="77" w16cid:durableId="1258978685">
    <w:abstractNumId w:val="101"/>
  </w:num>
  <w:num w:numId="78" w16cid:durableId="257755370">
    <w:abstractNumId w:val="13"/>
  </w:num>
  <w:num w:numId="79" w16cid:durableId="1461873484">
    <w:abstractNumId w:val="39"/>
  </w:num>
  <w:num w:numId="80" w16cid:durableId="25954958">
    <w:abstractNumId w:val="9"/>
  </w:num>
  <w:num w:numId="81" w16cid:durableId="62533776">
    <w:abstractNumId w:val="80"/>
  </w:num>
  <w:num w:numId="82" w16cid:durableId="1752123597">
    <w:abstractNumId w:val="65"/>
  </w:num>
  <w:num w:numId="83" w16cid:durableId="895314924">
    <w:abstractNumId w:val="34"/>
  </w:num>
  <w:num w:numId="84" w16cid:durableId="1387337796">
    <w:abstractNumId w:val="112"/>
  </w:num>
  <w:num w:numId="85" w16cid:durableId="2045016574">
    <w:abstractNumId w:val="21"/>
  </w:num>
  <w:num w:numId="86" w16cid:durableId="290399410">
    <w:abstractNumId w:val="88"/>
  </w:num>
  <w:num w:numId="87" w16cid:durableId="1080174027">
    <w:abstractNumId w:val="31"/>
  </w:num>
  <w:num w:numId="88" w16cid:durableId="859046794">
    <w:abstractNumId w:val="6"/>
  </w:num>
  <w:num w:numId="89" w16cid:durableId="1804888761">
    <w:abstractNumId w:val="0"/>
  </w:num>
  <w:num w:numId="90" w16cid:durableId="1477449658">
    <w:abstractNumId w:val="19"/>
  </w:num>
  <w:num w:numId="91" w16cid:durableId="438643863">
    <w:abstractNumId w:val="70"/>
  </w:num>
  <w:num w:numId="92" w16cid:durableId="1552959148">
    <w:abstractNumId w:val="79"/>
  </w:num>
  <w:num w:numId="93" w16cid:durableId="1420370118">
    <w:abstractNumId w:val="94"/>
  </w:num>
  <w:num w:numId="94" w16cid:durableId="1772702709">
    <w:abstractNumId w:val="82"/>
  </w:num>
  <w:num w:numId="95" w16cid:durableId="511382064">
    <w:abstractNumId w:val="58"/>
  </w:num>
  <w:num w:numId="96" w16cid:durableId="1435635193">
    <w:abstractNumId w:val="86"/>
  </w:num>
  <w:num w:numId="97" w16cid:durableId="1918857808">
    <w:abstractNumId w:val="8"/>
  </w:num>
  <w:num w:numId="98" w16cid:durableId="879823480">
    <w:abstractNumId w:val="41"/>
  </w:num>
  <w:num w:numId="99" w16cid:durableId="994575092">
    <w:abstractNumId w:val="5"/>
  </w:num>
  <w:num w:numId="100" w16cid:durableId="1043142170">
    <w:abstractNumId w:val="99"/>
  </w:num>
  <w:num w:numId="101" w16cid:durableId="423183787">
    <w:abstractNumId w:val="102"/>
  </w:num>
  <w:num w:numId="102" w16cid:durableId="1486626392">
    <w:abstractNumId w:val="96"/>
  </w:num>
  <w:num w:numId="103" w16cid:durableId="130947120">
    <w:abstractNumId w:val="74"/>
  </w:num>
  <w:num w:numId="104" w16cid:durableId="1773160855">
    <w:abstractNumId w:val="35"/>
  </w:num>
  <w:num w:numId="105" w16cid:durableId="508637252">
    <w:abstractNumId w:val="75"/>
  </w:num>
  <w:num w:numId="106" w16cid:durableId="1442724558">
    <w:abstractNumId w:val="20"/>
  </w:num>
  <w:num w:numId="107" w16cid:durableId="879705075">
    <w:abstractNumId w:val="15"/>
  </w:num>
  <w:num w:numId="108" w16cid:durableId="678311109">
    <w:abstractNumId w:val="25"/>
  </w:num>
  <w:num w:numId="109" w16cid:durableId="2001421866">
    <w:abstractNumId w:val="12"/>
  </w:num>
  <w:num w:numId="110" w16cid:durableId="1320965654">
    <w:abstractNumId w:val="105"/>
  </w:num>
  <w:num w:numId="111" w16cid:durableId="46073329">
    <w:abstractNumId w:val="14"/>
  </w:num>
  <w:num w:numId="112" w16cid:durableId="612203551">
    <w:abstractNumId w:val="10"/>
  </w:num>
  <w:num w:numId="113" w16cid:durableId="380638907">
    <w:abstractNumId w:val="52"/>
  </w:num>
  <w:num w:numId="114" w16cid:durableId="1777827645">
    <w:abstractNumId w:val="29"/>
  </w:num>
  <w:num w:numId="115" w16cid:durableId="757141364">
    <w:abstractNumId w:val="10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C62"/>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19891</TotalTime>
  <Pages>105</Pages>
  <Words>15455</Words>
  <Characters>88097</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12813</cp:revision>
  <cp:lastPrinted>2026-01-25T19:41:00Z</cp:lastPrinted>
  <dcterms:created xsi:type="dcterms:W3CDTF">2024-11-14T18:54:00Z</dcterms:created>
  <dcterms:modified xsi:type="dcterms:W3CDTF">2026-01-25T20:23:00Z</dcterms:modified>
</cp:coreProperties>
</file>